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E6" w:rsidRDefault="00671EE6" w:rsidP="00671EE6">
      <w:pPr>
        <w:pStyle w:val="NormaleWeb"/>
        <w:spacing w:after="0"/>
        <w:jc w:val="center"/>
      </w:pPr>
      <w:r>
        <w:rPr>
          <w:rFonts w:ascii="Arial" w:hAnsi="Arial" w:cs="Arial"/>
          <w:b/>
          <w:bCs/>
          <w:sz w:val="40"/>
          <w:szCs w:val="40"/>
        </w:rPr>
        <w:t>Segretariato sociale dei Comuni</w:t>
      </w:r>
    </w:p>
    <w:p w:rsidR="00671EE6" w:rsidRDefault="00671EE6" w:rsidP="00671EE6">
      <w:pPr>
        <w:pStyle w:val="NormaleWeb"/>
        <w:spacing w:after="0"/>
        <w:jc w:val="center"/>
      </w:pPr>
    </w:p>
    <w:p w:rsidR="00671EE6" w:rsidRDefault="00671EE6" w:rsidP="00671EE6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 xml:space="preserve">Il segretariato sociale è un servizio gratuito presente in ogni Comune. Il Servizio è così articolato: </w:t>
      </w:r>
    </w:p>
    <w:p w:rsidR="00671EE6" w:rsidRDefault="00671EE6" w:rsidP="00671EE6">
      <w:pPr>
        <w:pStyle w:val="NormaleWeb"/>
        <w:spacing w:after="0"/>
      </w:pPr>
      <w:r>
        <w:rPr>
          <w:rFonts w:ascii="Arial" w:hAnsi="Arial" w:cs="Arial"/>
          <w:b/>
          <w:bCs/>
          <w:sz w:val="22"/>
          <w:szCs w:val="22"/>
        </w:rPr>
        <w:t xml:space="preserve">Segretariato sociale </w:t>
      </w:r>
    </w:p>
    <w:p w:rsidR="00671EE6" w:rsidRDefault="00671EE6" w:rsidP="00671EE6">
      <w:pPr>
        <w:pStyle w:val="NormaleWeb"/>
        <w:spacing w:after="0"/>
      </w:pPr>
      <w:r>
        <w:rPr>
          <w:rFonts w:ascii="Arial" w:hAnsi="Arial" w:cs="Arial"/>
          <w:b/>
          <w:bCs/>
          <w:sz w:val="22"/>
          <w:szCs w:val="22"/>
        </w:rPr>
        <w:t xml:space="preserve">Segretariato Sociale professionale </w:t>
      </w:r>
    </w:p>
    <w:p w:rsidR="00671EE6" w:rsidRDefault="00671EE6" w:rsidP="00671EE6">
      <w:pPr>
        <w:pStyle w:val="NormaleWeb"/>
        <w:spacing w:after="0"/>
      </w:pPr>
    </w:p>
    <w:p w:rsidR="00671EE6" w:rsidRDefault="00671EE6" w:rsidP="00671EE6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 xml:space="preserve">Il primo da informazioni e consulenza sui servizi sociali, assistenziali, educativi e sanitari pubblici e privati, disponibili sul territorio. </w:t>
      </w:r>
    </w:p>
    <w:p w:rsidR="00671EE6" w:rsidRDefault="00671EE6" w:rsidP="00671EE6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 xml:space="preserve">Il secondo attua la presa in carico dell’utente aiutandolo nello svolgere le pratiche utili all’accesso ai servizi. </w:t>
      </w:r>
    </w:p>
    <w:p w:rsidR="00671EE6" w:rsidRDefault="00671EE6" w:rsidP="00671EE6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>Inoltre l'obiettivo del servizio, è fare in modo che tutti i cittadini possano avere accesso alle risorse e agli aiuti sociali e sanitari.</w:t>
      </w:r>
    </w:p>
    <w:p w:rsidR="00671EE6" w:rsidRDefault="00671EE6" w:rsidP="00671EE6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 xml:space="preserve">Il segretariato sociale dovrebbe svolgere le pratiche burocratiche per accedere ai contributi economici e prestazioni sociali . </w:t>
      </w:r>
    </w:p>
    <w:p w:rsidR="00671EE6" w:rsidRDefault="00671EE6" w:rsidP="00671EE6">
      <w:pPr>
        <w:pStyle w:val="NormaleWeb"/>
        <w:spacing w:after="0"/>
      </w:pPr>
    </w:p>
    <w:p w:rsidR="00671EE6" w:rsidRDefault="00671EE6" w:rsidP="00671EE6">
      <w:pPr>
        <w:pStyle w:val="NormaleWeb"/>
        <w:spacing w:after="0"/>
      </w:pPr>
    </w:p>
    <w:p w:rsidR="00671EE6" w:rsidRDefault="00671EE6" w:rsidP="00671EE6">
      <w:pPr>
        <w:pStyle w:val="NormaleWeb"/>
        <w:spacing w:after="0"/>
      </w:pPr>
      <w:r>
        <w:rPr>
          <w:rFonts w:ascii="Arial" w:hAnsi="Arial" w:cs="Arial"/>
          <w:sz w:val="22"/>
          <w:szCs w:val="22"/>
        </w:rPr>
        <w:t xml:space="preserve">SPORTELLO UNICO WELFARE - ASST Rete Territoriale </w:t>
      </w:r>
    </w:p>
    <w:p w:rsidR="00671EE6" w:rsidRDefault="00671EE6" w:rsidP="00671EE6">
      <w:pPr>
        <w:pStyle w:val="NormaleWeb"/>
        <w:spacing w:after="0"/>
      </w:pPr>
    </w:p>
    <w:p w:rsidR="00E025E5" w:rsidRDefault="00E025E5"/>
    <w:sectPr w:rsidR="00E025E5" w:rsidSect="00E025E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1EE6"/>
    <w:rsid w:val="000A0076"/>
    <w:rsid w:val="00671EE6"/>
    <w:rsid w:val="00A13CEA"/>
    <w:rsid w:val="00E02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5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71EE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GambarelliG</dc:creator>
  <cp:lastModifiedBy>GambarelliG</cp:lastModifiedBy>
  <cp:revision>1</cp:revision>
  <dcterms:created xsi:type="dcterms:W3CDTF">2018-02-02T13:00:00Z</dcterms:created>
  <dcterms:modified xsi:type="dcterms:W3CDTF">2018-02-02T13:02:00Z</dcterms:modified>
</cp:coreProperties>
</file>